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A27" w:rsidRPr="00F82974" w:rsidRDefault="009D57EB" w:rsidP="0003592A">
      <w:pPr>
        <w:jc w:val="both"/>
        <w:rPr>
          <w:rFonts w:asciiTheme="majorBidi" w:hAnsiTheme="majorBidi" w:cstheme="majorBidi"/>
          <w:sz w:val="24"/>
          <w:szCs w:val="24"/>
          <w:lang w:bidi="ar-JO"/>
        </w:rPr>
      </w:pPr>
      <w:r w:rsidRPr="00F82974">
        <w:rPr>
          <w:rFonts w:asciiTheme="majorBidi" w:hAnsiTheme="majorBidi" w:cstheme="majorBidi"/>
          <w:noProof/>
          <w:sz w:val="24"/>
          <w:szCs w:val="24"/>
        </w:rPr>
        <w:drawing>
          <wp:anchor distT="0" distB="0" distL="114300" distR="114300" simplePos="0" relativeHeight="251658240" behindDoc="0" locked="0" layoutInCell="1" allowOverlap="1" wp14:anchorId="072E7B01" wp14:editId="1D318BFD">
            <wp:simplePos x="0" y="0"/>
            <wp:positionH relativeFrom="column">
              <wp:posOffset>83820</wp:posOffset>
            </wp:positionH>
            <wp:positionV relativeFrom="paragraph">
              <wp:posOffset>-682396</wp:posOffset>
            </wp:positionV>
            <wp:extent cx="6017260" cy="123825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7260" cy="1238250"/>
                    </a:xfrm>
                    <a:prstGeom prst="rect">
                      <a:avLst/>
                    </a:prstGeom>
                    <a:noFill/>
                    <a:ln>
                      <a:noFill/>
                    </a:ln>
                  </pic:spPr>
                </pic:pic>
              </a:graphicData>
            </a:graphic>
          </wp:anchor>
        </w:drawing>
      </w:r>
    </w:p>
    <w:p w:rsidR="00383A27" w:rsidRPr="00F82974" w:rsidRDefault="00383A27" w:rsidP="0003592A">
      <w:pPr>
        <w:jc w:val="both"/>
        <w:rPr>
          <w:rFonts w:asciiTheme="majorBidi" w:hAnsiTheme="majorBidi" w:cstheme="majorBidi"/>
          <w:sz w:val="24"/>
          <w:szCs w:val="24"/>
          <w:lang w:bidi="ar-JO"/>
        </w:rPr>
      </w:pPr>
    </w:p>
    <w:p w:rsidR="009D57EB" w:rsidRDefault="009D57EB" w:rsidP="00F82974">
      <w:pPr>
        <w:spacing w:after="0" w:line="360" w:lineRule="auto"/>
        <w:jc w:val="both"/>
        <w:rPr>
          <w:rFonts w:asciiTheme="majorBidi" w:hAnsiTheme="majorBidi" w:cstheme="majorBidi"/>
          <w:b/>
          <w:bCs/>
          <w:sz w:val="24"/>
          <w:szCs w:val="24"/>
        </w:rPr>
      </w:pPr>
      <w:r w:rsidRPr="00F82974">
        <w:rPr>
          <w:rFonts w:asciiTheme="majorBidi" w:hAnsiTheme="majorBidi" w:cstheme="majorBidi"/>
          <w:b/>
          <w:bCs/>
          <w:sz w:val="24"/>
          <w:szCs w:val="24"/>
          <w:rtl/>
        </w:rPr>
        <w:t>استطلاع رقم</w:t>
      </w:r>
      <w:r w:rsidRPr="00F82974">
        <w:rPr>
          <w:rFonts w:asciiTheme="majorBidi" w:hAnsiTheme="majorBidi" w:cstheme="majorBidi"/>
          <w:b/>
          <w:bCs/>
          <w:sz w:val="24"/>
          <w:szCs w:val="24"/>
        </w:rPr>
        <w:t xml:space="preserve"> </w:t>
      </w:r>
      <w:r w:rsidR="008B4445" w:rsidRPr="00F82974">
        <w:rPr>
          <w:rFonts w:asciiTheme="majorBidi" w:hAnsiTheme="majorBidi" w:cstheme="majorBidi"/>
          <w:b/>
          <w:bCs/>
          <w:sz w:val="24"/>
          <w:szCs w:val="24"/>
        </w:rPr>
        <w:t>18</w:t>
      </w:r>
      <w:r w:rsidR="004D6D37" w:rsidRPr="00F82974">
        <w:rPr>
          <w:rFonts w:asciiTheme="majorBidi" w:hAnsiTheme="majorBidi" w:cstheme="majorBidi"/>
          <w:b/>
          <w:bCs/>
          <w:sz w:val="24"/>
          <w:szCs w:val="24"/>
        </w:rPr>
        <w:t>5</w:t>
      </w:r>
      <w:r w:rsidR="008B4445" w:rsidRPr="00F82974">
        <w:rPr>
          <w:rFonts w:asciiTheme="majorBidi" w:hAnsiTheme="majorBidi" w:cstheme="majorBidi"/>
          <w:b/>
          <w:bCs/>
          <w:sz w:val="24"/>
          <w:szCs w:val="24"/>
        </w:rPr>
        <w:t xml:space="preserve"> </w:t>
      </w:r>
      <w:r w:rsidRPr="00F82974">
        <w:rPr>
          <w:rFonts w:asciiTheme="majorBidi" w:hAnsiTheme="majorBidi" w:cstheme="majorBidi"/>
          <w:b/>
          <w:bCs/>
          <w:sz w:val="24"/>
          <w:szCs w:val="24"/>
        </w:rPr>
        <w:tab/>
      </w:r>
      <w:r w:rsidRPr="00F82974">
        <w:rPr>
          <w:rFonts w:asciiTheme="majorBidi" w:hAnsiTheme="majorBidi" w:cstheme="majorBidi"/>
          <w:b/>
          <w:bCs/>
          <w:sz w:val="24"/>
          <w:szCs w:val="24"/>
        </w:rPr>
        <w:tab/>
      </w:r>
      <w:r w:rsidRPr="00F82974">
        <w:rPr>
          <w:rFonts w:asciiTheme="majorBidi" w:hAnsiTheme="majorBidi" w:cstheme="majorBidi"/>
          <w:b/>
          <w:bCs/>
          <w:sz w:val="24"/>
          <w:szCs w:val="24"/>
        </w:rPr>
        <w:tab/>
      </w:r>
      <w:r w:rsidRPr="00F82974">
        <w:rPr>
          <w:rFonts w:asciiTheme="majorBidi" w:hAnsiTheme="majorBidi" w:cstheme="majorBidi"/>
          <w:b/>
          <w:bCs/>
          <w:sz w:val="24"/>
          <w:szCs w:val="24"/>
        </w:rPr>
        <w:tab/>
      </w:r>
      <w:r w:rsidRPr="00F82974">
        <w:rPr>
          <w:rFonts w:asciiTheme="majorBidi" w:hAnsiTheme="majorBidi" w:cstheme="majorBidi"/>
          <w:b/>
          <w:bCs/>
          <w:sz w:val="24"/>
          <w:szCs w:val="24"/>
        </w:rPr>
        <w:tab/>
      </w:r>
      <w:r w:rsidRPr="00F82974">
        <w:rPr>
          <w:rFonts w:asciiTheme="majorBidi" w:hAnsiTheme="majorBidi" w:cstheme="majorBidi"/>
          <w:b/>
          <w:bCs/>
          <w:sz w:val="24"/>
          <w:szCs w:val="24"/>
        </w:rPr>
        <w:tab/>
      </w:r>
      <w:r w:rsidR="00F82974" w:rsidRPr="00F82974">
        <w:rPr>
          <w:rFonts w:asciiTheme="majorBidi" w:hAnsiTheme="majorBidi" w:cstheme="majorBidi"/>
          <w:b/>
          <w:bCs/>
          <w:sz w:val="24"/>
          <w:szCs w:val="24"/>
        </w:rPr>
        <w:tab/>
      </w:r>
      <w:r w:rsidRPr="00F82974">
        <w:rPr>
          <w:rFonts w:asciiTheme="majorBidi" w:hAnsiTheme="majorBidi" w:cstheme="majorBidi"/>
          <w:b/>
          <w:bCs/>
          <w:sz w:val="24"/>
          <w:szCs w:val="24"/>
          <w:rtl/>
        </w:rPr>
        <w:t xml:space="preserve">           </w:t>
      </w:r>
      <w:r w:rsidR="00BA376E" w:rsidRPr="00F82974">
        <w:rPr>
          <w:rFonts w:asciiTheme="majorBidi" w:hAnsiTheme="majorBidi" w:cstheme="majorBidi"/>
          <w:b/>
          <w:bCs/>
          <w:sz w:val="24"/>
          <w:szCs w:val="24"/>
          <w:rtl/>
        </w:rPr>
        <w:t xml:space="preserve">  </w:t>
      </w:r>
      <w:r w:rsidRPr="00F82974">
        <w:rPr>
          <w:rFonts w:asciiTheme="majorBidi" w:hAnsiTheme="majorBidi" w:cstheme="majorBidi"/>
          <w:b/>
          <w:bCs/>
          <w:sz w:val="24"/>
          <w:szCs w:val="24"/>
          <w:rtl/>
        </w:rPr>
        <w:t xml:space="preserve"> </w:t>
      </w:r>
      <w:r w:rsidRPr="00F82974">
        <w:rPr>
          <w:rFonts w:asciiTheme="majorBidi" w:hAnsiTheme="majorBidi" w:cstheme="majorBidi"/>
          <w:b/>
          <w:bCs/>
          <w:sz w:val="24"/>
          <w:szCs w:val="24"/>
        </w:rPr>
        <w:t xml:space="preserve"> </w:t>
      </w:r>
      <w:r w:rsidR="00BA376E" w:rsidRPr="00F82974">
        <w:rPr>
          <w:rFonts w:asciiTheme="majorBidi" w:hAnsiTheme="majorBidi" w:cstheme="majorBidi"/>
          <w:b/>
          <w:bCs/>
          <w:sz w:val="24"/>
          <w:szCs w:val="24"/>
        </w:rPr>
        <w:t>29</w:t>
      </w:r>
      <w:r w:rsidR="00BA376E" w:rsidRPr="00F82974">
        <w:rPr>
          <w:rFonts w:asciiTheme="majorBidi" w:hAnsiTheme="majorBidi" w:cstheme="majorBidi"/>
          <w:b/>
          <w:bCs/>
          <w:sz w:val="24"/>
          <w:szCs w:val="24"/>
          <w:rtl/>
        </w:rPr>
        <w:t>آذار</w:t>
      </w:r>
      <w:r w:rsidRPr="00F82974">
        <w:rPr>
          <w:rFonts w:asciiTheme="majorBidi" w:hAnsiTheme="majorBidi" w:cstheme="majorBidi"/>
          <w:b/>
          <w:bCs/>
          <w:sz w:val="24"/>
          <w:szCs w:val="24"/>
          <w:rtl/>
        </w:rPr>
        <w:t xml:space="preserve"> </w:t>
      </w:r>
      <w:r w:rsidR="008B4445" w:rsidRPr="00F82974">
        <w:rPr>
          <w:rFonts w:asciiTheme="majorBidi" w:hAnsiTheme="majorBidi" w:cstheme="majorBidi"/>
          <w:b/>
          <w:bCs/>
          <w:sz w:val="24"/>
          <w:szCs w:val="24"/>
        </w:rPr>
        <w:t>201</w:t>
      </w:r>
      <w:r w:rsidR="00BA376E" w:rsidRPr="00F82974">
        <w:rPr>
          <w:rFonts w:asciiTheme="majorBidi" w:hAnsiTheme="majorBidi" w:cstheme="majorBidi"/>
          <w:b/>
          <w:bCs/>
          <w:sz w:val="24"/>
          <w:szCs w:val="24"/>
        </w:rPr>
        <w:t>4</w:t>
      </w:r>
    </w:p>
    <w:p w:rsidR="00F82974" w:rsidRPr="00F82974" w:rsidRDefault="00F82974" w:rsidP="00F82974">
      <w:pPr>
        <w:spacing w:after="0" w:line="360" w:lineRule="auto"/>
        <w:jc w:val="both"/>
        <w:rPr>
          <w:rFonts w:asciiTheme="majorBidi" w:hAnsiTheme="majorBidi" w:cstheme="majorBidi"/>
          <w:b/>
          <w:bCs/>
          <w:sz w:val="24"/>
          <w:szCs w:val="24"/>
        </w:rPr>
      </w:pPr>
    </w:p>
    <w:p w:rsidR="003A1122" w:rsidRPr="00F82974" w:rsidRDefault="00205C75" w:rsidP="00F82974">
      <w:pPr>
        <w:spacing w:line="360" w:lineRule="auto"/>
        <w:jc w:val="both"/>
        <w:rPr>
          <w:rFonts w:asciiTheme="majorBidi" w:hAnsiTheme="majorBidi" w:cstheme="majorBidi"/>
          <w:b/>
          <w:bCs/>
          <w:sz w:val="24"/>
          <w:szCs w:val="24"/>
          <w:rtl/>
          <w:lang w:bidi="ar-JO"/>
        </w:rPr>
      </w:pPr>
      <w:r w:rsidRPr="00F82974">
        <w:rPr>
          <w:rFonts w:asciiTheme="majorBidi" w:hAnsiTheme="majorBidi" w:cstheme="majorBidi"/>
          <w:b/>
          <w:bCs/>
          <w:sz w:val="24"/>
          <w:szCs w:val="24"/>
          <w:rtl/>
          <w:lang w:bidi="ar-JO"/>
        </w:rPr>
        <w:t xml:space="preserve">في أحدث استطلاع </w:t>
      </w:r>
      <w:r w:rsidR="00486E00" w:rsidRPr="00F82974">
        <w:rPr>
          <w:rFonts w:asciiTheme="majorBidi" w:hAnsiTheme="majorBidi" w:cstheme="majorBidi"/>
          <w:b/>
          <w:bCs/>
          <w:sz w:val="24"/>
          <w:szCs w:val="24"/>
          <w:rtl/>
          <w:lang w:bidi="ar-JO"/>
        </w:rPr>
        <w:t>حول قضايا الأسرى</w:t>
      </w:r>
      <w:r w:rsidRPr="00F82974">
        <w:rPr>
          <w:rFonts w:asciiTheme="majorBidi" w:hAnsiTheme="majorBidi" w:cstheme="majorBidi"/>
          <w:b/>
          <w:bCs/>
          <w:sz w:val="24"/>
          <w:szCs w:val="24"/>
          <w:rtl/>
          <w:lang w:bidi="ar-JO"/>
        </w:rPr>
        <w:t xml:space="preserve"> أعد</w:t>
      </w:r>
      <w:r w:rsidR="008B4445" w:rsidRPr="00F82974">
        <w:rPr>
          <w:rFonts w:asciiTheme="majorBidi" w:hAnsiTheme="majorBidi" w:cstheme="majorBidi"/>
          <w:b/>
          <w:bCs/>
          <w:sz w:val="24"/>
          <w:szCs w:val="24"/>
          <w:rtl/>
          <w:lang w:bidi="ar-JO"/>
        </w:rPr>
        <w:t>ّ</w:t>
      </w:r>
      <w:r w:rsidRPr="00F82974">
        <w:rPr>
          <w:rFonts w:asciiTheme="majorBidi" w:hAnsiTheme="majorBidi" w:cstheme="majorBidi"/>
          <w:b/>
          <w:bCs/>
          <w:sz w:val="24"/>
          <w:szCs w:val="24"/>
          <w:rtl/>
          <w:lang w:bidi="ar-JO"/>
        </w:rPr>
        <w:t>ه الدكتور نبيل كوكالي جاء فيه:</w:t>
      </w:r>
    </w:p>
    <w:p w:rsidR="00205C75" w:rsidRPr="00F82974" w:rsidRDefault="00205C75" w:rsidP="00F82974">
      <w:pPr>
        <w:spacing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w:t>
      </w:r>
      <w:r w:rsidR="00486E00" w:rsidRPr="00F82974">
        <w:rPr>
          <w:rFonts w:asciiTheme="majorBidi" w:hAnsiTheme="majorBidi" w:cstheme="majorBidi"/>
          <w:sz w:val="24"/>
          <w:szCs w:val="24"/>
          <w:rtl/>
          <w:lang w:bidi="ar-JO"/>
        </w:rPr>
        <w:t>85</w:t>
      </w:r>
      <w:r w:rsidRPr="00F82974">
        <w:rPr>
          <w:rFonts w:asciiTheme="majorBidi" w:hAnsiTheme="majorBidi" w:cstheme="majorBidi"/>
          <w:sz w:val="24"/>
          <w:szCs w:val="24"/>
          <w:rtl/>
          <w:lang w:bidi="ar-JO"/>
        </w:rPr>
        <w:t>.</w:t>
      </w:r>
      <w:r w:rsidR="00486E00" w:rsidRPr="00F82974">
        <w:rPr>
          <w:rFonts w:asciiTheme="majorBidi" w:hAnsiTheme="majorBidi" w:cstheme="majorBidi"/>
          <w:sz w:val="24"/>
          <w:szCs w:val="24"/>
          <w:rtl/>
          <w:lang w:bidi="ar-JO"/>
        </w:rPr>
        <w:t>7</w:t>
      </w:r>
      <w:r w:rsidRPr="00F82974">
        <w:rPr>
          <w:rFonts w:asciiTheme="majorBidi" w:hAnsiTheme="majorBidi" w:cstheme="majorBidi"/>
          <w:sz w:val="24"/>
          <w:szCs w:val="24"/>
          <w:rtl/>
          <w:lang w:bidi="ar-JO"/>
        </w:rPr>
        <w:t xml:space="preserve">%) يؤيدون </w:t>
      </w:r>
      <w:r w:rsidR="00486E00" w:rsidRPr="00F82974">
        <w:rPr>
          <w:rFonts w:asciiTheme="majorBidi" w:hAnsiTheme="majorBidi" w:cstheme="majorBidi"/>
          <w:sz w:val="24"/>
          <w:szCs w:val="24"/>
          <w:rtl/>
          <w:lang w:bidi="ar-JO"/>
        </w:rPr>
        <w:t xml:space="preserve">توجه القيادة الفلسطينية للمؤسسات الدولية </w:t>
      </w:r>
      <w:r w:rsidR="00F82974">
        <w:rPr>
          <w:rFonts w:asciiTheme="majorBidi" w:hAnsiTheme="majorBidi" w:cstheme="majorBidi"/>
          <w:sz w:val="24"/>
          <w:szCs w:val="24"/>
          <w:rtl/>
          <w:lang w:bidi="ar-JO"/>
        </w:rPr>
        <w:t xml:space="preserve">في حالة عدم موافقة إسرائيل على </w:t>
      </w:r>
      <w:r w:rsidR="00F82974">
        <w:rPr>
          <w:rFonts w:asciiTheme="majorBidi" w:hAnsiTheme="majorBidi" w:cstheme="majorBidi" w:hint="cs"/>
          <w:sz w:val="24"/>
          <w:szCs w:val="24"/>
          <w:rtl/>
          <w:lang w:bidi="ar-JO"/>
        </w:rPr>
        <w:t>إ</w:t>
      </w:r>
      <w:r w:rsidR="00486E00" w:rsidRPr="00F82974">
        <w:rPr>
          <w:rFonts w:asciiTheme="majorBidi" w:hAnsiTheme="majorBidi" w:cstheme="majorBidi"/>
          <w:sz w:val="24"/>
          <w:szCs w:val="24"/>
          <w:rtl/>
          <w:lang w:bidi="ar-JO"/>
        </w:rPr>
        <w:t>طلاق سراح الأسرى.</w:t>
      </w:r>
    </w:p>
    <w:p w:rsidR="00205C75" w:rsidRPr="00F82974" w:rsidRDefault="00205C75" w:rsidP="00F82974">
      <w:pPr>
        <w:spacing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w:t>
      </w:r>
      <w:r w:rsidR="00486E00" w:rsidRPr="00F82974">
        <w:rPr>
          <w:rFonts w:asciiTheme="majorBidi" w:hAnsiTheme="majorBidi" w:cstheme="majorBidi"/>
          <w:sz w:val="24"/>
          <w:szCs w:val="24"/>
          <w:rtl/>
          <w:lang w:bidi="ar-JO"/>
        </w:rPr>
        <w:t>73.9</w:t>
      </w:r>
      <w:r w:rsidRPr="00F82974">
        <w:rPr>
          <w:rFonts w:asciiTheme="majorBidi" w:hAnsiTheme="majorBidi" w:cstheme="majorBidi"/>
          <w:sz w:val="24"/>
          <w:szCs w:val="24"/>
          <w:rtl/>
          <w:lang w:bidi="ar-JO"/>
        </w:rPr>
        <w:t xml:space="preserve">%) </w:t>
      </w:r>
      <w:r w:rsidR="00486E00" w:rsidRPr="00F82974">
        <w:rPr>
          <w:rFonts w:asciiTheme="majorBidi" w:hAnsiTheme="majorBidi" w:cstheme="majorBidi"/>
          <w:sz w:val="24"/>
          <w:szCs w:val="24"/>
          <w:rtl/>
          <w:lang w:bidi="ar-JO"/>
        </w:rPr>
        <w:t xml:space="preserve">يعتقدون أن </w:t>
      </w:r>
      <w:r w:rsidR="00F82974">
        <w:rPr>
          <w:rFonts w:asciiTheme="majorBidi" w:hAnsiTheme="majorBidi" w:cstheme="majorBidi" w:hint="cs"/>
          <w:sz w:val="24"/>
          <w:szCs w:val="24"/>
          <w:rtl/>
          <w:lang w:bidi="ar-JO"/>
        </w:rPr>
        <w:t>إ</w:t>
      </w:r>
      <w:r w:rsidR="00486E00" w:rsidRPr="00F82974">
        <w:rPr>
          <w:rFonts w:asciiTheme="majorBidi" w:hAnsiTheme="majorBidi" w:cstheme="majorBidi"/>
          <w:sz w:val="24"/>
          <w:szCs w:val="24"/>
          <w:rtl/>
          <w:lang w:bidi="ar-JO"/>
        </w:rPr>
        <w:t>طلاق سراح الدفعة الرابعة من الأسرى محور أساسي.</w:t>
      </w:r>
    </w:p>
    <w:p w:rsidR="00205C75" w:rsidRPr="00F82974" w:rsidRDefault="00205C75" w:rsidP="00F82974">
      <w:pPr>
        <w:spacing w:line="360" w:lineRule="auto"/>
        <w:jc w:val="both"/>
        <w:rPr>
          <w:rFonts w:asciiTheme="majorBidi" w:hAnsiTheme="majorBidi" w:cstheme="majorBidi"/>
          <w:b/>
          <w:bCs/>
          <w:sz w:val="24"/>
          <w:szCs w:val="24"/>
          <w:rtl/>
          <w:lang w:bidi="ar-JO"/>
        </w:rPr>
      </w:pPr>
      <w:r w:rsidRPr="00F82974">
        <w:rPr>
          <w:rFonts w:asciiTheme="majorBidi" w:hAnsiTheme="majorBidi" w:cstheme="majorBidi"/>
          <w:b/>
          <w:bCs/>
          <w:sz w:val="24"/>
          <w:szCs w:val="24"/>
          <w:rtl/>
          <w:lang w:bidi="ar-JO"/>
        </w:rPr>
        <w:t>بيت ساحور – العلاقات العامة</w:t>
      </w:r>
    </w:p>
    <w:p w:rsidR="00205C75" w:rsidRPr="00F82974" w:rsidRDefault="00205C75" w:rsidP="00F82974">
      <w:pPr>
        <w:spacing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في أحدث استطلاع للرأي أعد</w:t>
      </w:r>
      <w:r w:rsidR="008B4445" w:rsidRPr="00F82974">
        <w:rPr>
          <w:rFonts w:asciiTheme="majorBidi" w:hAnsiTheme="majorBidi" w:cstheme="majorBidi"/>
          <w:sz w:val="24"/>
          <w:szCs w:val="24"/>
          <w:rtl/>
          <w:lang w:bidi="ar-JO"/>
        </w:rPr>
        <w:t>ّ</w:t>
      </w:r>
      <w:r w:rsidRPr="00F82974">
        <w:rPr>
          <w:rFonts w:asciiTheme="majorBidi" w:hAnsiTheme="majorBidi" w:cstheme="majorBidi"/>
          <w:sz w:val="24"/>
          <w:szCs w:val="24"/>
          <w:rtl/>
          <w:lang w:bidi="ar-JO"/>
        </w:rPr>
        <w:t xml:space="preserve">ه </w:t>
      </w:r>
      <w:r w:rsidRPr="00F82974">
        <w:rPr>
          <w:rFonts w:asciiTheme="majorBidi" w:hAnsiTheme="majorBidi" w:cstheme="majorBidi"/>
          <w:b/>
          <w:bCs/>
          <w:sz w:val="24"/>
          <w:szCs w:val="24"/>
          <w:rtl/>
          <w:lang w:bidi="ar-JO"/>
        </w:rPr>
        <w:t>الدكتور نبيل كوكالي</w:t>
      </w:r>
      <w:r w:rsidRPr="00F82974">
        <w:rPr>
          <w:rFonts w:asciiTheme="majorBidi" w:hAnsiTheme="majorBidi" w:cstheme="majorBidi"/>
          <w:sz w:val="24"/>
          <w:szCs w:val="24"/>
          <w:rtl/>
          <w:lang w:bidi="ar-JO"/>
        </w:rPr>
        <w:t xml:space="preserve"> ونشره </w:t>
      </w:r>
      <w:r w:rsidRPr="00F82974">
        <w:rPr>
          <w:rFonts w:asciiTheme="majorBidi" w:hAnsiTheme="majorBidi" w:cstheme="majorBidi"/>
          <w:b/>
          <w:bCs/>
          <w:sz w:val="24"/>
          <w:szCs w:val="24"/>
          <w:rtl/>
          <w:lang w:bidi="ar-JO"/>
        </w:rPr>
        <w:t>المركز الفلسطيني لإستطلاع الرأي</w:t>
      </w:r>
      <w:r w:rsidRPr="00F82974">
        <w:rPr>
          <w:rFonts w:asciiTheme="majorBidi" w:hAnsiTheme="majorBidi" w:cstheme="majorBidi"/>
          <w:sz w:val="24"/>
          <w:szCs w:val="24"/>
          <w:rtl/>
          <w:lang w:bidi="ar-JO"/>
        </w:rPr>
        <w:t xml:space="preserve"> </w:t>
      </w:r>
      <w:hyperlink r:id="rId8" w:history="1">
        <w:r w:rsidRPr="00F82974">
          <w:rPr>
            <w:rStyle w:val="Hyperlink"/>
            <w:rFonts w:asciiTheme="majorBidi" w:hAnsiTheme="majorBidi" w:cstheme="majorBidi"/>
            <w:sz w:val="24"/>
            <w:szCs w:val="24"/>
            <w:lang w:bidi="ar-JO"/>
          </w:rPr>
          <w:t>www.pcpo.org</w:t>
        </w:r>
      </w:hyperlink>
      <w:r w:rsidRPr="00F82974">
        <w:rPr>
          <w:rFonts w:asciiTheme="majorBidi" w:hAnsiTheme="majorBidi" w:cstheme="majorBidi"/>
          <w:sz w:val="24"/>
          <w:szCs w:val="24"/>
          <w:rtl/>
          <w:lang w:bidi="ar-JO"/>
        </w:rPr>
        <w:t xml:space="preserve">  </w:t>
      </w:r>
      <w:r w:rsidR="008B4445" w:rsidRPr="00F82974">
        <w:rPr>
          <w:rFonts w:asciiTheme="majorBidi" w:hAnsiTheme="majorBidi" w:cstheme="majorBidi"/>
          <w:sz w:val="24"/>
          <w:szCs w:val="24"/>
          <w:rtl/>
          <w:lang w:bidi="ar-JO"/>
        </w:rPr>
        <w:t>وأُ</w:t>
      </w:r>
      <w:r w:rsidRPr="00F82974">
        <w:rPr>
          <w:rFonts w:asciiTheme="majorBidi" w:hAnsiTheme="majorBidi" w:cstheme="majorBidi"/>
          <w:sz w:val="24"/>
          <w:szCs w:val="24"/>
          <w:rtl/>
          <w:lang w:bidi="ar-JO"/>
        </w:rPr>
        <w:t>جري خلال الفترة ما بين (10-</w:t>
      </w:r>
      <w:r w:rsidR="00486E00" w:rsidRPr="00F82974">
        <w:rPr>
          <w:rFonts w:asciiTheme="majorBidi" w:hAnsiTheme="majorBidi" w:cstheme="majorBidi"/>
          <w:sz w:val="24"/>
          <w:szCs w:val="24"/>
          <w:rtl/>
          <w:lang w:bidi="ar-JO"/>
        </w:rPr>
        <w:t>14) آذار 2014</w:t>
      </w:r>
      <w:r w:rsidRPr="00F82974">
        <w:rPr>
          <w:rFonts w:asciiTheme="majorBidi" w:hAnsiTheme="majorBidi" w:cstheme="majorBidi"/>
          <w:sz w:val="24"/>
          <w:szCs w:val="24"/>
          <w:rtl/>
          <w:lang w:bidi="ar-JO"/>
        </w:rPr>
        <w:t xml:space="preserve"> وشمل عينة عشوائية مكونة من 1</w:t>
      </w:r>
      <w:r w:rsidR="00486E00" w:rsidRPr="00F82974">
        <w:rPr>
          <w:rFonts w:asciiTheme="majorBidi" w:hAnsiTheme="majorBidi" w:cstheme="majorBidi"/>
          <w:sz w:val="24"/>
          <w:szCs w:val="24"/>
          <w:rtl/>
          <w:lang w:bidi="ar-JO"/>
        </w:rPr>
        <w:t>010</w:t>
      </w:r>
      <w:r w:rsidRPr="00F82974">
        <w:rPr>
          <w:rFonts w:asciiTheme="majorBidi" w:hAnsiTheme="majorBidi" w:cstheme="majorBidi"/>
          <w:sz w:val="24"/>
          <w:szCs w:val="24"/>
          <w:rtl/>
          <w:lang w:bidi="ar-JO"/>
        </w:rPr>
        <w:t xml:space="preserve"> شخصاً يمثلون نماذج سكانية من الضفة الغربية بما فيها القدس الشرقية وقطاع غزة أعمارهم 18 عاماً فما فوق، جاء فيه أن (</w:t>
      </w:r>
      <w:r w:rsidR="00486E00" w:rsidRPr="00F82974">
        <w:rPr>
          <w:rFonts w:asciiTheme="majorBidi" w:hAnsiTheme="majorBidi" w:cstheme="majorBidi"/>
          <w:sz w:val="24"/>
          <w:szCs w:val="24"/>
          <w:rtl/>
          <w:lang w:bidi="ar-JO"/>
        </w:rPr>
        <w:t>85.7</w:t>
      </w:r>
      <w:r w:rsidRPr="00F82974">
        <w:rPr>
          <w:rFonts w:asciiTheme="majorBidi" w:hAnsiTheme="majorBidi" w:cstheme="majorBidi"/>
          <w:sz w:val="24"/>
          <w:szCs w:val="24"/>
          <w:rtl/>
          <w:lang w:bidi="ar-JO"/>
        </w:rPr>
        <w:t xml:space="preserve">%) من الجمهور الفلسطيني </w:t>
      </w:r>
      <w:r w:rsidR="00486E00" w:rsidRPr="00F82974">
        <w:rPr>
          <w:rFonts w:asciiTheme="majorBidi" w:hAnsiTheme="majorBidi" w:cstheme="majorBidi"/>
          <w:sz w:val="24"/>
          <w:szCs w:val="24"/>
          <w:rtl/>
          <w:lang w:bidi="ar-JO"/>
        </w:rPr>
        <w:t xml:space="preserve">يؤيدون القيادة الفلسطينية </w:t>
      </w:r>
      <w:r w:rsidR="00893C0E" w:rsidRPr="00F82974">
        <w:rPr>
          <w:rFonts w:asciiTheme="majorBidi" w:hAnsiTheme="majorBidi" w:cstheme="majorBidi"/>
          <w:sz w:val="24"/>
          <w:szCs w:val="24"/>
          <w:rtl/>
          <w:lang w:bidi="ar-JO"/>
        </w:rPr>
        <w:t>ل</w:t>
      </w:r>
      <w:r w:rsidR="00486E00" w:rsidRPr="00F82974">
        <w:rPr>
          <w:rFonts w:asciiTheme="majorBidi" w:hAnsiTheme="majorBidi" w:cstheme="majorBidi"/>
          <w:sz w:val="24"/>
          <w:szCs w:val="24"/>
          <w:rtl/>
          <w:lang w:bidi="ar-JO"/>
        </w:rPr>
        <w:t xml:space="preserve">لتوجه للانضمام للهيئات والمنظمات الدولية في حالة رفض </w:t>
      </w:r>
      <w:r w:rsidR="00F82974">
        <w:rPr>
          <w:rFonts w:asciiTheme="majorBidi" w:hAnsiTheme="majorBidi" w:cstheme="majorBidi"/>
          <w:sz w:val="24"/>
          <w:szCs w:val="24"/>
          <w:rtl/>
          <w:lang w:bidi="ar-JO"/>
        </w:rPr>
        <w:t>إسرائيل</w:t>
      </w:r>
      <w:r w:rsidR="00486E00" w:rsidRPr="00F82974">
        <w:rPr>
          <w:rFonts w:asciiTheme="majorBidi" w:hAnsiTheme="majorBidi" w:cstheme="majorBidi"/>
          <w:sz w:val="24"/>
          <w:szCs w:val="24"/>
          <w:rtl/>
          <w:lang w:bidi="ar-JO"/>
        </w:rPr>
        <w:t xml:space="preserve"> </w:t>
      </w:r>
      <w:r w:rsidR="00F82974">
        <w:rPr>
          <w:rFonts w:asciiTheme="majorBidi" w:hAnsiTheme="majorBidi" w:cstheme="majorBidi" w:hint="cs"/>
          <w:sz w:val="24"/>
          <w:szCs w:val="24"/>
          <w:rtl/>
          <w:lang w:bidi="ar-JO"/>
        </w:rPr>
        <w:t>إ</w:t>
      </w:r>
      <w:r w:rsidR="00486E00" w:rsidRPr="00F82974">
        <w:rPr>
          <w:rFonts w:asciiTheme="majorBidi" w:hAnsiTheme="majorBidi" w:cstheme="majorBidi"/>
          <w:sz w:val="24"/>
          <w:szCs w:val="24"/>
          <w:rtl/>
          <w:lang w:bidi="ar-JO"/>
        </w:rPr>
        <w:t>طلاق سراح الأسرى الفلسطينيين.</w:t>
      </w:r>
    </w:p>
    <w:p w:rsidR="00486E00" w:rsidRPr="00F82974" w:rsidRDefault="00F82974" w:rsidP="00F82974">
      <w:pPr>
        <w:spacing w:after="0" w:line="360" w:lineRule="auto"/>
        <w:jc w:val="both"/>
        <w:rPr>
          <w:rFonts w:asciiTheme="majorBidi" w:hAnsiTheme="majorBidi" w:cstheme="majorBidi"/>
          <w:sz w:val="24"/>
          <w:szCs w:val="24"/>
          <w:rtl/>
          <w:lang w:bidi="ar-JO"/>
        </w:rPr>
      </w:pPr>
      <w:r w:rsidRPr="00F82974">
        <w:rPr>
          <w:rFonts w:asciiTheme="majorBidi" w:hAnsiTheme="majorBidi" w:cstheme="majorBidi"/>
          <w:b/>
          <w:bCs/>
          <w:noProof/>
          <w:sz w:val="24"/>
          <w:szCs w:val="24"/>
          <w:rtl/>
        </w:rPr>
        <w:drawing>
          <wp:anchor distT="0" distB="0" distL="114300" distR="114300" simplePos="0" relativeHeight="251659776" behindDoc="1" locked="0" layoutInCell="1" allowOverlap="1" wp14:anchorId="0876E5FC" wp14:editId="5461B2D0">
            <wp:simplePos x="0" y="0"/>
            <wp:positionH relativeFrom="column">
              <wp:posOffset>-22860</wp:posOffset>
            </wp:positionH>
            <wp:positionV relativeFrom="paragraph">
              <wp:posOffset>758825</wp:posOffset>
            </wp:positionV>
            <wp:extent cx="1143635" cy="1495425"/>
            <wp:effectExtent l="0" t="0" r="0" b="9525"/>
            <wp:wrapSquare wrapText="bothSides"/>
            <wp:docPr id="3" name="Picture 3" descr="Img_9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93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63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E00" w:rsidRPr="00F82974">
        <w:rPr>
          <w:rFonts w:asciiTheme="majorBidi" w:hAnsiTheme="majorBidi" w:cstheme="majorBidi"/>
          <w:sz w:val="24"/>
          <w:szCs w:val="24"/>
          <w:rtl/>
          <w:lang w:bidi="ar-JO"/>
        </w:rPr>
        <w:t xml:space="preserve">وقال </w:t>
      </w:r>
      <w:r w:rsidR="00E51D4E" w:rsidRPr="00F82974">
        <w:rPr>
          <w:rFonts w:asciiTheme="majorBidi" w:hAnsiTheme="majorBidi" w:cstheme="majorBidi"/>
          <w:b/>
          <w:bCs/>
          <w:sz w:val="24"/>
          <w:szCs w:val="24"/>
          <w:rtl/>
          <w:lang w:bidi="ar-JO"/>
        </w:rPr>
        <w:t>الدكتور نبيل كوكالي</w:t>
      </w:r>
      <w:r w:rsidR="00F30E79" w:rsidRPr="00F82974">
        <w:rPr>
          <w:rFonts w:asciiTheme="majorBidi" w:hAnsiTheme="majorBidi" w:cstheme="majorBidi"/>
          <w:sz w:val="24"/>
          <w:szCs w:val="24"/>
          <w:rtl/>
          <w:lang w:bidi="ar-JO"/>
        </w:rPr>
        <w:t xml:space="preserve"> </w:t>
      </w:r>
      <w:r w:rsidR="00486E00" w:rsidRPr="00F82974">
        <w:rPr>
          <w:rFonts w:asciiTheme="majorBidi" w:hAnsiTheme="majorBidi" w:cstheme="majorBidi"/>
          <w:sz w:val="24"/>
          <w:szCs w:val="24"/>
          <w:rtl/>
          <w:lang w:bidi="ar-JO"/>
        </w:rPr>
        <w:t xml:space="preserve">رئيس المركز الفلسطيني لاستطلاع الرأي أن الجمهور الفلسطيني غير راضٍ عَن عدم التزام </w:t>
      </w:r>
      <w:r>
        <w:rPr>
          <w:rFonts w:asciiTheme="majorBidi" w:hAnsiTheme="majorBidi" w:cstheme="majorBidi"/>
          <w:sz w:val="24"/>
          <w:szCs w:val="24"/>
          <w:rtl/>
          <w:lang w:bidi="ar-JO"/>
        </w:rPr>
        <w:t>إسرائيل</w:t>
      </w:r>
      <w:r w:rsidR="00486E00" w:rsidRPr="00F82974">
        <w:rPr>
          <w:rFonts w:asciiTheme="majorBidi" w:hAnsiTheme="majorBidi" w:cstheme="majorBidi"/>
          <w:sz w:val="24"/>
          <w:szCs w:val="24"/>
          <w:rtl/>
          <w:lang w:bidi="ar-JO"/>
        </w:rPr>
        <w:t xml:space="preserve"> بتنفيذ ما تمّ الاتفاق عليه في شهر تموز 2013 الذي ينص على اطلاق سراح الأسرى الفلسطينيين مقابل تعليق الفلسطينيين انضمامهم إلى منظمات وهيئات دولية.</w:t>
      </w:r>
    </w:p>
    <w:p w:rsidR="00C73A4D" w:rsidRPr="00F82974" w:rsidRDefault="00C73A4D" w:rsidP="00F82974">
      <w:pPr>
        <w:spacing w:after="0" w:line="360" w:lineRule="auto"/>
        <w:jc w:val="both"/>
        <w:rPr>
          <w:rFonts w:asciiTheme="majorBidi" w:hAnsiTheme="majorBidi" w:cstheme="majorBidi"/>
          <w:sz w:val="24"/>
          <w:szCs w:val="24"/>
          <w:rtl/>
          <w:lang w:bidi="ar-JO"/>
        </w:rPr>
      </w:pPr>
    </w:p>
    <w:p w:rsidR="001148A7" w:rsidRPr="00F82974" w:rsidRDefault="00486E00" w:rsidP="00F82974">
      <w:pPr>
        <w:spacing w:after="0"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 xml:space="preserve">وبيّن </w:t>
      </w:r>
      <w:r w:rsidRPr="00F82974">
        <w:rPr>
          <w:rFonts w:asciiTheme="majorBidi" w:hAnsiTheme="majorBidi" w:cstheme="majorBidi"/>
          <w:b/>
          <w:bCs/>
          <w:sz w:val="24"/>
          <w:szCs w:val="24"/>
          <w:rtl/>
          <w:lang w:bidi="ar-JO"/>
        </w:rPr>
        <w:t>د.كوكالي</w:t>
      </w:r>
      <w:r w:rsidRPr="00F82974">
        <w:rPr>
          <w:rFonts w:asciiTheme="majorBidi" w:hAnsiTheme="majorBidi" w:cstheme="majorBidi"/>
          <w:sz w:val="24"/>
          <w:szCs w:val="24"/>
          <w:rtl/>
          <w:lang w:bidi="ar-JO"/>
        </w:rPr>
        <w:t xml:space="preserve"> أن اطلاق سراح الأسرى من السجون ال</w:t>
      </w:r>
      <w:r w:rsidR="00F82974">
        <w:rPr>
          <w:rFonts w:asciiTheme="majorBidi" w:hAnsiTheme="majorBidi" w:cstheme="majorBidi"/>
          <w:sz w:val="24"/>
          <w:szCs w:val="24"/>
          <w:rtl/>
          <w:lang w:bidi="ar-JO"/>
        </w:rPr>
        <w:t>إسرائيل</w:t>
      </w:r>
      <w:r w:rsidRPr="00F82974">
        <w:rPr>
          <w:rFonts w:asciiTheme="majorBidi" w:hAnsiTheme="majorBidi" w:cstheme="majorBidi"/>
          <w:sz w:val="24"/>
          <w:szCs w:val="24"/>
          <w:rtl/>
          <w:lang w:bidi="ar-JO"/>
        </w:rPr>
        <w:t xml:space="preserve">ية هو أساس لأي تقدم مستقبلي للمفاوضات </w:t>
      </w:r>
      <w:r w:rsidR="00C73A4D" w:rsidRPr="00F82974">
        <w:rPr>
          <w:rFonts w:asciiTheme="majorBidi" w:hAnsiTheme="majorBidi" w:cstheme="majorBidi"/>
          <w:sz w:val="24"/>
          <w:szCs w:val="24"/>
          <w:rtl/>
          <w:lang w:bidi="ar-JO"/>
        </w:rPr>
        <w:t>وخاصة أن النسبة الغالبة تعد قضية الأسرى هي المشكلة الأهم التي يجب معالجتها من أجل استمرار العملية السلمية. ويذكر أن</w:t>
      </w:r>
      <w:r w:rsidR="00F566DB" w:rsidRPr="00F82974">
        <w:rPr>
          <w:rFonts w:asciiTheme="majorBidi" w:hAnsiTheme="majorBidi" w:cstheme="majorBidi"/>
          <w:sz w:val="24"/>
          <w:szCs w:val="24"/>
          <w:rtl/>
          <w:lang w:bidi="ar-JO"/>
        </w:rPr>
        <w:t>ه</w:t>
      </w:r>
      <w:r w:rsidR="00C73A4D" w:rsidRPr="00F82974">
        <w:rPr>
          <w:rFonts w:asciiTheme="majorBidi" w:hAnsiTheme="majorBidi" w:cstheme="majorBidi"/>
          <w:sz w:val="24"/>
          <w:szCs w:val="24"/>
          <w:rtl/>
          <w:lang w:bidi="ar-JO"/>
        </w:rPr>
        <w:t xml:space="preserve"> في است</w:t>
      </w:r>
      <w:r w:rsidR="005A3801" w:rsidRPr="00F82974">
        <w:rPr>
          <w:rFonts w:asciiTheme="majorBidi" w:hAnsiTheme="majorBidi" w:cstheme="majorBidi"/>
          <w:sz w:val="24"/>
          <w:szCs w:val="24"/>
          <w:rtl/>
          <w:lang w:bidi="ar-JO"/>
        </w:rPr>
        <w:t>طلاع سابق تمّ نشره بتاريخ 30 تشرين أول 2013</w:t>
      </w:r>
      <w:r w:rsidR="001148A7" w:rsidRPr="00F82974">
        <w:rPr>
          <w:rFonts w:asciiTheme="majorBidi" w:hAnsiTheme="majorBidi" w:cstheme="majorBidi"/>
          <w:sz w:val="24"/>
          <w:szCs w:val="24"/>
          <w:rtl/>
          <w:lang w:bidi="ar-JO"/>
        </w:rPr>
        <w:t xml:space="preserve"> جاء</w:t>
      </w:r>
      <w:r w:rsidR="00F82974">
        <w:rPr>
          <w:rFonts w:asciiTheme="majorBidi" w:hAnsiTheme="majorBidi" w:cstheme="majorBidi"/>
          <w:sz w:val="24"/>
          <w:szCs w:val="24"/>
          <w:lang w:bidi="ar-JO"/>
        </w:rPr>
        <w:t xml:space="preserve"> </w:t>
      </w:r>
      <w:r w:rsidR="001148A7" w:rsidRPr="00F82974">
        <w:rPr>
          <w:rFonts w:asciiTheme="majorBidi" w:hAnsiTheme="majorBidi" w:cstheme="majorBidi"/>
          <w:sz w:val="24"/>
          <w:szCs w:val="24"/>
          <w:rtl/>
          <w:lang w:bidi="ar-JO"/>
        </w:rPr>
        <w:t xml:space="preserve">فيه </w:t>
      </w:r>
      <w:bookmarkStart w:id="0" w:name="_GoBack"/>
      <w:bookmarkEnd w:id="0"/>
      <w:r w:rsidR="001148A7" w:rsidRPr="00F82974">
        <w:rPr>
          <w:rFonts w:asciiTheme="majorBidi" w:hAnsiTheme="majorBidi" w:cstheme="majorBidi"/>
          <w:sz w:val="24"/>
          <w:szCs w:val="24"/>
          <w:rtl/>
          <w:lang w:bidi="ar-JO"/>
        </w:rPr>
        <w:t>أن 62% من الجمهور الفلسطيني يعتقدون أن اطلاق سراح الأسرى سيؤدي إلى تأييدهم لعملية السلام.</w:t>
      </w:r>
    </w:p>
    <w:p w:rsidR="00F82974" w:rsidRPr="00F82974" w:rsidRDefault="00C73A4D" w:rsidP="00F82974">
      <w:pPr>
        <w:spacing w:after="0"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 xml:space="preserve"> </w:t>
      </w:r>
      <w:r w:rsidR="005A3801" w:rsidRPr="00F82974">
        <w:rPr>
          <w:rFonts w:asciiTheme="majorBidi" w:hAnsiTheme="majorBidi" w:cstheme="majorBidi"/>
          <w:sz w:val="24"/>
          <w:szCs w:val="24"/>
          <w:rtl/>
          <w:lang w:bidi="ar-JO"/>
        </w:rPr>
        <w:t xml:space="preserve">   </w:t>
      </w:r>
      <w:r w:rsidR="00F82974">
        <w:rPr>
          <w:rFonts w:asciiTheme="majorBidi" w:hAnsiTheme="majorBidi" w:cstheme="majorBidi"/>
          <w:sz w:val="24"/>
          <w:szCs w:val="24"/>
          <w:lang w:bidi="ar-JO"/>
        </w:rPr>
        <w:t xml:space="preserve">    </w:t>
      </w:r>
      <w:r w:rsidR="00F82974">
        <w:rPr>
          <w:rFonts w:asciiTheme="majorBidi" w:hAnsiTheme="majorBidi" w:cstheme="majorBidi"/>
          <w:sz w:val="24"/>
          <w:szCs w:val="24"/>
          <w:lang w:bidi="ar-JO"/>
        </w:rPr>
        <w:tab/>
      </w:r>
      <w:r w:rsidR="00F82974">
        <w:rPr>
          <w:rFonts w:asciiTheme="majorBidi" w:hAnsiTheme="majorBidi" w:cstheme="majorBidi"/>
          <w:sz w:val="24"/>
          <w:szCs w:val="24"/>
          <w:lang w:bidi="ar-JO"/>
        </w:rPr>
        <w:tab/>
      </w:r>
      <w:r w:rsidR="00F82974">
        <w:rPr>
          <w:rFonts w:asciiTheme="majorBidi" w:hAnsiTheme="majorBidi" w:cstheme="majorBidi"/>
          <w:sz w:val="24"/>
          <w:szCs w:val="24"/>
          <w:lang w:bidi="ar-JO"/>
        </w:rPr>
        <w:tab/>
      </w:r>
      <w:r w:rsidR="00F82974">
        <w:rPr>
          <w:rFonts w:asciiTheme="majorBidi" w:hAnsiTheme="majorBidi" w:cstheme="majorBidi"/>
          <w:sz w:val="24"/>
          <w:szCs w:val="24"/>
          <w:lang w:bidi="ar-JO"/>
        </w:rPr>
        <w:tab/>
      </w:r>
      <w:r w:rsidR="00F82974">
        <w:rPr>
          <w:rFonts w:asciiTheme="majorBidi" w:hAnsiTheme="majorBidi" w:cstheme="majorBidi"/>
          <w:sz w:val="24"/>
          <w:szCs w:val="24"/>
          <w:lang w:bidi="ar-JO"/>
        </w:rPr>
        <w:tab/>
      </w:r>
      <w:r w:rsidR="00F82974">
        <w:rPr>
          <w:rFonts w:asciiTheme="majorBidi" w:hAnsiTheme="majorBidi" w:cstheme="majorBidi"/>
          <w:sz w:val="24"/>
          <w:szCs w:val="24"/>
          <w:lang w:bidi="ar-JO"/>
        </w:rPr>
        <w:tab/>
      </w:r>
      <w:r w:rsidR="00F82974">
        <w:rPr>
          <w:rFonts w:asciiTheme="majorBidi" w:hAnsiTheme="majorBidi" w:cstheme="majorBidi"/>
          <w:sz w:val="24"/>
          <w:szCs w:val="24"/>
          <w:lang w:bidi="ar-JO"/>
        </w:rPr>
        <w:tab/>
      </w:r>
      <w:r w:rsidR="00F82974">
        <w:rPr>
          <w:rFonts w:asciiTheme="majorBidi" w:hAnsiTheme="majorBidi" w:cstheme="majorBidi"/>
          <w:sz w:val="24"/>
          <w:szCs w:val="24"/>
          <w:lang w:bidi="ar-JO"/>
        </w:rPr>
        <w:tab/>
      </w:r>
      <w:r w:rsidR="00F82974">
        <w:rPr>
          <w:rFonts w:asciiTheme="majorBidi" w:hAnsiTheme="majorBidi" w:cstheme="majorBidi"/>
          <w:sz w:val="24"/>
          <w:szCs w:val="24"/>
          <w:lang w:bidi="ar-JO"/>
        </w:rPr>
        <w:tab/>
        <w:t xml:space="preserve">   </w:t>
      </w:r>
      <w:r w:rsidR="00F82974">
        <w:rPr>
          <w:rFonts w:asciiTheme="majorBidi" w:hAnsiTheme="majorBidi" w:cstheme="majorBidi"/>
          <w:sz w:val="24"/>
          <w:szCs w:val="24"/>
          <w:lang w:bidi="ar-JO"/>
        </w:rPr>
        <w:t xml:space="preserve">     </w:t>
      </w:r>
      <w:r w:rsidR="00F82974" w:rsidRPr="00F82974">
        <w:rPr>
          <w:rFonts w:asciiTheme="majorBidi" w:hAnsiTheme="majorBidi" w:cstheme="majorBidi"/>
          <w:sz w:val="24"/>
          <w:szCs w:val="24"/>
          <w:lang w:bidi="ar-JO"/>
        </w:rPr>
        <w:t xml:space="preserve">          </w:t>
      </w:r>
      <w:r w:rsidR="00F82974" w:rsidRPr="00F82974">
        <w:rPr>
          <w:rFonts w:asciiTheme="majorBidi" w:hAnsiTheme="majorBidi" w:cstheme="majorBidi"/>
          <w:b/>
          <w:bCs/>
          <w:sz w:val="24"/>
          <w:szCs w:val="24"/>
          <w:rtl/>
          <w:lang w:bidi="ar-JO"/>
        </w:rPr>
        <w:t>د</w:t>
      </w:r>
      <w:r w:rsidR="00F82974" w:rsidRPr="00F82974">
        <w:rPr>
          <w:rFonts w:asciiTheme="majorBidi" w:hAnsiTheme="majorBidi" w:cstheme="majorBidi"/>
          <w:b/>
          <w:bCs/>
          <w:sz w:val="24"/>
          <w:szCs w:val="24"/>
          <w:lang w:bidi="ar-JO"/>
        </w:rPr>
        <w:t>.</w:t>
      </w:r>
      <w:r w:rsidR="00F82974" w:rsidRPr="00F82974">
        <w:rPr>
          <w:rFonts w:asciiTheme="majorBidi" w:hAnsiTheme="majorBidi" w:cstheme="majorBidi"/>
          <w:b/>
          <w:bCs/>
          <w:sz w:val="24"/>
          <w:szCs w:val="24"/>
          <w:rtl/>
          <w:lang w:bidi="ar-JO"/>
        </w:rPr>
        <w:t xml:space="preserve"> نبيل كوكالي</w:t>
      </w:r>
    </w:p>
    <w:p w:rsidR="00F82974" w:rsidRDefault="00C73A4D" w:rsidP="00F82974">
      <w:pPr>
        <w:spacing w:line="360" w:lineRule="auto"/>
        <w:jc w:val="both"/>
        <w:rPr>
          <w:rFonts w:asciiTheme="majorBidi" w:hAnsiTheme="majorBidi" w:cstheme="majorBidi"/>
          <w:sz w:val="24"/>
          <w:szCs w:val="24"/>
          <w:lang w:bidi="ar-JO"/>
        </w:rPr>
      </w:pPr>
      <w:r w:rsidRPr="00F82974">
        <w:rPr>
          <w:rFonts w:asciiTheme="majorBidi" w:hAnsiTheme="majorBidi" w:cstheme="majorBidi"/>
          <w:sz w:val="24"/>
          <w:szCs w:val="24"/>
          <w:rtl/>
          <w:lang w:bidi="ar-JO"/>
        </w:rPr>
        <w:t xml:space="preserve">وأضاف </w:t>
      </w:r>
      <w:r w:rsidRPr="00F82974">
        <w:rPr>
          <w:rFonts w:asciiTheme="majorBidi" w:hAnsiTheme="majorBidi" w:cstheme="majorBidi"/>
          <w:b/>
          <w:bCs/>
          <w:sz w:val="24"/>
          <w:szCs w:val="24"/>
          <w:rtl/>
          <w:lang w:bidi="ar-JO"/>
        </w:rPr>
        <w:t>د. نبيل كوكالي</w:t>
      </w:r>
      <w:r w:rsidRPr="00F82974">
        <w:rPr>
          <w:rFonts w:asciiTheme="majorBidi" w:hAnsiTheme="majorBidi" w:cstheme="majorBidi"/>
          <w:sz w:val="24"/>
          <w:szCs w:val="24"/>
          <w:rtl/>
          <w:lang w:bidi="ar-JO"/>
        </w:rPr>
        <w:t xml:space="preserve"> أن على </w:t>
      </w:r>
      <w:r w:rsidR="00F82974">
        <w:rPr>
          <w:rFonts w:asciiTheme="majorBidi" w:hAnsiTheme="majorBidi" w:cstheme="majorBidi"/>
          <w:sz w:val="24"/>
          <w:szCs w:val="24"/>
          <w:rtl/>
          <w:lang w:bidi="ar-JO"/>
        </w:rPr>
        <w:t>إسرائيل</w:t>
      </w:r>
      <w:r w:rsidRPr="00F82974">
        <w:rPr>
          <w:rFonts w:asciiTheme="majorBidi" w:hAnsiTheme="majorBidi" w:cstheme="majorBidi"/>
          <w:sz w:val="24"/>
          <w:szCs w:val="24"/>
          <w:rtl/>
          <w:lang w:bidi="ar-JO"/>
        </w:rPr>
        <w:t xml:space="preserve"> الالتزام بما تمّ الاتفاق عليه سابقاً بالاتفاقيات حيث يعد ذلك</w:t>
      </w:r>
      <w:r w:rsidR="00464071" w:rsidRPr="00F82974">
        <w:rPr>
          <w:rFonts w:asciiTheme="majorBidi" w:hAnsiTheme="majorBidi" w:cstheme="majorBidi"/>
          <w:sz w:val="24"/>
          <w:szCs w:val="24"/>
          <w:rtl/>
          <w:lang w:bidi="ar-JO"/>
        </w:rPr>
        <w:t xml:space="preserve"> محكاً</w:t>
      </w:r>
      <w:r w:rsidRPr="00F82974">
        <w:rPr>
          <w:rFonts w:asciiTheme="majorBidi" w:hAnsiTheme="majorBidi" w:cstheme="majorBidi"/>
          <w:sz w:val="24"/>
          <w:szCs w:val="24"/>
          <w:rtl/>
          <w:lang w:bidi="ar-JO"/>
        </w:rPr>
        <w:t xml:space="preserve"> لالتزام </w:t>
      </w:r>
      <w:r w:rsidR="00F82974">
        <w:rPr>
          <w:rFonts w:asciiTheme="majorBidi" w:hAnsiTheme="majorBidi" w:cstheme="majorBidi"/>
          <w:sz w:val="24"/>
          <w:szCs w:val="24"/>
          <w:rtl/>
          <w:lang w:bidi="ar-JO"/>
        </w:rPr>
        <w:t>إسرائيل</w:t>
      </w:r>
      <w:r w:rsidRPr="00F82974">
        <w:rPr>
          <w:rFonts w:asciiTheme="majorBidi" w:hAnsiTheme="majorBidi" w:cstheme="majorBidi"/>
          <w:sz w:val="24"/>
          <w:szCs w:val="24"/>
          <w:rtl/>
          <w:lang w:bidi="ar-JO"/>
        </w:rPr>
        <w:t xml:space="preserve"> بمسؤلياتها في استمرار تحقيق العملية السلمية وأن لا نلجأ إلى استخدام الأساليب الملتوية في تحقيق</w:t>
      </w:r>
      <w:r w:rsidR="00464071" w:rsidRPr="00F82974">
        <w:rPr>
          <w:rFonts w:asciiTheme="majorBidi" w:hAnsiTheme="majorBidi" w:cstheme="majorBidi"/>
          <w:sz w:val="24"/>
          <w:szCs w:val="24"/>
          <w:rtl/>
          <w:lang w:bidi="ar-JO"/>
        </w:rPr>
        <w:t xml:space="preserve"> مآر</w:t>
      </w:r>
      <w:r w:rsidR="001148A7" w:rsidRPr="00F82974">
        <w:rPr>
          <w:rFonts w:asciiTheme="majorBidi" w:hAnsiTheme="majorBidi" w:cstheme="majorBidi"/>
          <w:sz w:val="24"/>
          <w:szCs w:val="24"/>
          <w:rtl/>
          <w:lang w:bidi="ar-JO"/>
        </w:rPr>
        <w:t>ب</w:t>
      </w:r>
      <w:r w:rsidRPr="00F82974">
        <w:rPr>
          <w:rFonts w:asciiTheme="majorBidi" w:hAnsiTheme="majorBidi" w:cstheme="majorBidi"/>
          <w:sz w:val="24"/>
          <w:szCs w:val="24"/>
          <w:rtl/>
          <w:lang w:bidi="ar-JO"/>
        </w:rPr>
        <w:t xml:space="preserve"> مما يؤدي إلى عدم التّقدم في العملية السلمية وبالتالي إلى فشلها وايقاف عملية التفاوض، وذلك لأن القيادة الفلسطينية ملتزمة أمام جمهورها بالثوابت التي لا يُمكن أن تتنازل عنها. </w:t>
      </w:r>
      <w:r w:rsidR="00486E00" w:rsidRPr="00F82974">
        <w:rPr>
          <w:rFonts w:asciiTheme="majorBidi" w:hAnsiTheme="majorBidi" w:cstheme="majorBidi"/>
          <w:sz w:val="24"/>
          <w:szCs w:val="24"/>
          <w:rtl/>
          <w:lang w:bidi="ar-JO"/>
        </w:rPr>
        <w:t xml:space="preserve">   </w:t>
      </w:r>
      <w:r w:rsidR="00F30E79" w:rsidRPr="00F82974">
        <w:rPr>
          <w:rFonts w:asciiTheme="majorBidi" w:hAnsiTheme="majorBidi" w:cstheme="majorBidi"/>
          <w:sz w:val="24"/>
          <w:szCs w:val="24"/>
          <w:rtl/>
          <w:lang w:bidi="ar-JO"/>
        </w:rPr>
        <w:t xml:space="preserve">     </w:t>
      </w:r>
    </w:p>
    <w:p w:rsidR="00F82974" w:rsidRDefault="00F82974" w:rsidP="00F82974">
      <w:pPr>
        <w:spacing w:line="360" w:lineRule="auto"/>
        <w:jc w:val="both"/>
        <w:rPr>
          <w:rFonts w:asciiTheme="majorBidi" w:hAnsiTheme="majorBidi" w:cstheme="majorBidi"/>
          <w:sz w:val="24"/>
          <w:szCs w:val="24"/>
          <w:lang w:bidi="ar-JO"/>
        </w:rPr>
      </w:pPr>
    </w:p>
    <w:p w:rsidR="00E51D4E" w:rsidRPr="00F82974" w:rsidRDefault="006911BF" w:rsidP="00F82974">
      <w:pPr>
        <w:spacing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 xml:space="preserve">                            </w:t>
      </w:r>
    </w:p>
    <w:p w:rsidR="00654EB0" w:rsidRPr="00F82974" w:rsidRDefault="00C73A4D" w:rsidP="00F82974">
      <w:pPr>
        <w:spacing w:line="360" w:lineRule="auto"/>
        <w:jc w:val="both"/>
        <w:rPr>
          <w:rFonts w:asciiTheme="majorBidi" w:hAnsiTheme="majorBidi" w:cstheme="majorBidi"/>
          <w:b/>
          <w:bCs/>
          <w:sz w:val="24"/>
          <w:szCs w:val="24"/>
          <w:rtl/>
          <w:lang w:bidi="ar-JO"/>
        </w:rPr>
      </w:pPr>
      <w:r w:rsidRPr="00F82974">
        <w:rPr>
          <w:rFonts w:asciiTheme="majorBidi" w:hAnsiTheme="majorBidi" w:cstheme="majorBidi"/>
          <w:b/>
          <w:bCs/>
          <w:sz w:val="24"/>
          <w:szCs w:val="24"/>
          <w:rtl/>
          <w:lang w:bidi="ar-JO"/>
        </w:rPr>
        <w:lastRenderedPageBreak/>
        <w:t>قضايا يجب معالجتها من أجل استمرار العملية السلمية</w:t>
      </w:r>
    </w:p>
    <w:p w:rsidR="004B7AFF" w:rsidRPr="00F82974" w:rsidRDefault="00654EB0" w:rsidP="00F82974">
      <w:pPr>
        <w:spacing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وجواباً عن سؤال "</w:t>
      </w:r>
      <w:r w:rsidR="00C73A4D" w:rsidRPr="00F82974">
        <w:rPr>
          <w:rFonts w:asciiTheme="majorBidi" w:hAnsiTheme="majorBidi" w:cstheme="majorBidi"/>
          <w:sz w:val="24"/>
          <w:szCs w:val="24"/>
          <w:rtl/>
          <w:lang w:bidi="ar-JO"/>
        </w:rPr>
        <w:t>حسب رأي</w:t>
      </w:r>
      <w:r w:rsidR="00650285" w:rsidRPr="00F82974">
        <w:rPr>
          <w:rFonts w:asciiTheme="majorBidi" w:hAnsiTheme="majorBidi" w:cstheme="majorBidi"/>
          <w:sz w:val="24"/>
          <w:szCs w:val="24"/>
          <w:rtl/>
          <w:lang w:bidi="ar-JO"/>
        </w:rPr>
        <w:t xml:space="preserve">ك، ما هي القضية أو المشكلة الأهم التي يجب معالجتها من أجل استمرار العملية السلمية؟ (سؤال مفتوح الإجابة)"، أجاب (35.3%) اطلاق سراح الأسرى، (33.4%) اخلاء المستوطنات، (13.8%) مزيداً من عمليات </w:t>
      </w:r>
      <w:r w:rsidR="00650285" w:rsidRPr="00F82974">
        <w:rPr>
          <w:rFonts w:asciiTheme="majorBidi" w:hAnsiTheme="majorBidi" w:cstheme="majorBidi"/>
          <w:color w:val="000000" w:themeColor="text1"/>
          <w:sz w:val="24"/>
          <w:szCs w:val="24"/>
          <w:rtl/>
          <w:lang w:bidi="ar-JO"/>
        </w:rPr>
        <w:t xml:space="preserve">الانسحاب </w:t>
      </w:r>
      <w:r w:rsidR="00B11B2C" w:rsidRPr="00F82974">
        <w:rPr>
          <w:rFonts w:asciiTheme="majorBidi" w:hAnsiTheme="majorBidi" w:cstheme="majorBidi"/>
          <w:color w:val="000000" w:themeColor="text1"/>
          <w:sz w:val="24"/>
          <w:szCs w:val="24"/>
          <w:rtl/>
          <w:lang w:bidi="ar-JO"/>
        </w:rPr>
        <w:t>م</w:t>
      </w:r>
      <w:r w:rsidR="00EA2094" w:rsidRPr="00F82974">
        <w:rPr>
          <w:rFonts w:asciiTheme="majorBidi" w:hAnsiTheme="majorBidi" w:cstheme="majorBidi"/>
          <w:color w:val="000000" w:themeColor="text1"/>
          <w:sz w:val="24"/>
          <w:szCs w:val="24"/>
          <w:rtl/>
          <w:lang w:bidi="ar-JO"/>
        </w:rPr>
        <w:t>ن</w:t>
      </w:r>
      <w:r w:rsidR="00F566DB" w:rsidRPr="00F82974">
        <w:rPr>
          <w:rFonts w:asciiTheme="majorBidi" w:hAnsiTheme="majorBidi" w:cstheme="majorBidi"/>
          <w:color w:val="000000" w:themeColor="text1"/>
          <w:sz w:val="24"/>
          <w:szCs w:val="24"/>
          <w:rtl/>
          <w:lang w:bidi="ar-JO"/>
        </w:rPr>
        <w:t xml:space="preserve"> </w:t>
      </w:r>
      <w:r w:rsidR="00650285" w:rsidRPr="00F82974">
        <w:rPr>
          <w:rFonts w:asciiTheme="majorBidi" w:hAnsiTheme="majorBidi" w:cstheme="majorBidi"/>
          <w:color w:val="000000" w:themeColor="text1"/>
          <w:sz w:val="24"/>
          <w:szCs w:val="24"/>
          <w:rtl/>
          <w:lang w:bidi="ar-JO"/>
        </w:rPr>
        <w:t xml:space="preserve"> </w:t>
      </w:r>
      <w:r w:rsidR="00650285" w:rsidRPr="00F82974">
        <w:rPr>
          <w:rFonts w:asciiTheme="majorBidi" w:hAnsiTheme="majorBidi" w:cstheme="majorBidi"/>
          <w:sz w:val="24"/>
          <w:szCs w:val="24"/>
          <w:rtl/>
          <w:lang w:bidi="ar-JO"/>
        </w:rPr>
        <w:t>الضفة الغربية، (14.6%) غير ذلك، (2.9%) أجابوا "لا أعرف".</w:t>
      </w:r>
    </w:p>
    <w:p w:rsidR="00C73A4D" w:rsidRPr="00F82974" w:rsidRDefault="00C73A4D" w:rsidP="00F82974">
      <w:pPr>
        <w:spacing w:line="360" w:lineRule="auto"/>
        <w:jc w:val="both"/>
        <w:rPr>
          <w:rFonts w:asciiTheme="majorBidi" w:hAnsiTheme="majorBidi" w:cstheme="majorBidi"/>
          <w:b/>
          <w:bCs/>
          <w:sz w:val="24"/>
          <w:szCs w:val="24"/>
          <w:rtl/>
          <w:lang w:bidi="ar-JO"/>
        </w:rPr>
      </w:pPr>
      <w:r w:rsidRPr="00F82974">
        <w:rPr>
          <w:rFonts w:asciiTheme="majorBidi" w:hAnsiTheme="majorBidi" w:cstheme="majorBidi"/>
          <w:b/>
          <w:bCs/>
          <w:sz w:val="24"/>
          <w:szCs w:val="24"/>
          <w:rtl/>
          <w:lang w:bidi="ar-JO"/>
        </w:rPr>
        <w:t xml:space="preserve">إطلاق سراح الأسرى </w:t>
      </w:r>
    </w:p>
    <w:p w:rsidR="00654EB0" w:rsidRPr="00F82974" w:rsidRDefault="00464071" w:rsidP="00F82974">
      <w:pPr>
        <w:spacing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وعدّ</w:t>
      </w:r>
      <w:r w:rsidR="00654EB0" w:rsidRPr="00F82974">
        <w:rPr>
          <w:rFonts w:asciiTheme="majorBidi" w:hAnsiTheme="majorBidi" w:cstheme="majorBidi"/>
          <w:sz w:val="24"/>
          <w:szCs w:val="24"/>
          <w:rtl/>
          <w:lang w:bidi="ar-JO"/>
        </w:rPr>
        <w:t xml:space="preserve"> </w:t>
      </w:r>
      <w:r w:rsidR="00650285" w:rsidRPr="00F82974">
        <w:rPr>
          <w:rFonts w:asciiTheme="majorBidi" w:hAnsiTheme="majorBidi" w:cstheme="majorBidi"/>
          <w:sz w:val="24"/>
          <w:szCs w:val="24"/>
          <w:rtl/>
          <w:lang w:bidi="ar-JO"/>
        </w:rPr>
        <w:t>(73.9%) من الجمهور الفلسطيني أن اطلاق سراح الدفعة الرابعة من الأسرى الذين تمّ الاتفاق على الافراج عنهم في تموز 2013 يعد محوراً أساسياً لأي تقدم مستقبلي بالمفاوضات بين الفلسطينيين وال</w:t>
      </w:r>
      <w:r w:rsidR="00F82974">
        <w:rPr>
          <w:rFonts w:asciiTheme="majorBidi" w:hAnsiTheme="majorBidi" w:cstheme="majorBidi"/>
          <w:sz w:val="24"/>
          <w:szCs w:val="24"/>
          <w:rtl/>
          <w:lang w:bidi="ar-JO"/>
        </w:rPr>
        <w:t>إسرائيل</w:t>
      </w:r>
      <w:r w:rsidR="00650285" w:rsidRPr="00F82974">
        <w:rPr>
          <w:rFonts w:asciiTheme="majorBidi" w:hAnsiTheme="majorBidi" w:cstheme="majorBidi"/>
          <w:sz w:val="24"/>
          <w:szCs w:val="24"/>
          <w:rtl/>
          <w:lang w:bidi="ar-JO"/>
        </w:rPr>
        <w:t>يين، وعارض (22.5%) منهم ذلك، وامتنع (3.6%) عَن اجابة هَذا السؤال.</w:t>
      </w:r>
    </w:p>
    <w:p w:rsidR="00650285" w:rsidRPr="00F82974" w:rsidRDefault="00650285" w:rsidP="00F82974">
      <w:pPr>
        <w:spacing w:line="360" w:lineRule="auto"/>
        <w:jc w:val="both"/>
        <w:rPr>
          <w:rFonts w:asciiTheme="majorBidi" w:hAnsiTheme="majorBidi" w:cstheme="majorBidi"/>
          <w:b/>
          <w:bCs/>
          <w:sz w:val="24"/>
          <w:szCs w:val="24"/>
          <w:rtl/>
          <w:lang w:bidi="ar-JO"/>
        </w:rPr>
      </w:pPr>
      <w:r w:rsidRPr="00F82974">
        <w:rPr>
          <w:rFonts w:asciiTheme="majorBidi" w:hAnsiTheme="majorBidi" w:cstheme="majorBidi"/>
          <w:b/>
          <w:bCs/>
          <w:sz w:val="24"/>
          <w:szCs w:val="24"/>
          <w:rtl/>
          <w:lang w:bidi="ar-JO"/>
        </w:rPr>
        <w:t>الانضمام للهيئات الدولية</w:t>
      </w:r>
    </w:p>
    <w:p w:rsidR="00650285" w:rsidRPr="00F82974" w:rsidRDefault="00650285" w:rsidP="00F82974">
      <w:pPr>
        <w:spacing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 xml:space="preserve">وأيّد (85.7%) من المستطلعين توجه القيادة الفلسطينية إلى طلب الانضمام بشكل رسمي وفعلي للهيئات والمنظمات الدولية بما فيها الهيئات القانونية ذات </w:t>
      </w:r>
      <w:r w:rsidR="00464071" w:rsidRPr="00F82974">
        <w:rPr>
          <w:rFonts w:asciiTheme="majorBidi" w:hAnsiTheme="majorBidi" w:cstheme="majorBidi"/>
          <w:sz w:val="24"/>
          <w:szCs w:val="24"/>
          <w:rtl/>
          <w:lang w:bidi="ar-JO"/>
        </w:rPr>
        <w:t xml:space="preserve">الصلاحيات </w:t>
      </w:r>
      <w:r w:rsidRPr="00F82974">
        <w:rPr>
          <w:rFonts w:asciiTheme="majorBidi" w:hAnsiTheme="majorBidi" w:cstheme="majorBidi"/>
          <w:sz w:val="24"/>
          <w:szCs w:val="24"/>
          <w:rtl/>
          <w:lang w:bidi="ar-JO"/>
        </w:rPr>
        <w:t xml:space="preserve">الدولية في حالة رفض </w:t>
      </w:r>
      <w:r w:rsidR="00F82974">
        <w:rPr>
          <w:rFonts w:asciiTheme="majorBidi" w:hAnsiTheme="majorBidi" w:cstheme="majorBidi"/>
          <w:sz w:val="24"/>
          <w:szCs w:val="24"/>
          <w:rtl/>
          <w:lang w:bidi="ar-JO"/>
        </w:rPr>
        <w:t>إسرائيل</w:t>
      </w:r>
      <w:r w:rsidRPr="00F82974">
        <w:rPr>
          <w:rFonts w:asciiTheme="majorBidi" w:hAnsiTheme="majorBidi" w:cstheme="majorBidi"/>
          <w:sz w:val="24"/>
          <w:szCs w:val="24"/>
          <w:rtl/>
          <w:lang w:bidi="ar-JO"/>
        </w:rPr>
        <w:t xml:space="preserve"> اطلاق سراح الدفعة الرابعة من الأسرى الفلسطينيين، عارض (</w:t>
      </w:r>
      <w:r w:rsidR="005365F8" w:rsidRPr="00F82974">
        <w:rPr>
          <w:rFonts w:asciiTheme="majorBidi" w:hAnsiTheme="majorBidi" w:cstheme="majorBidi"/>
          <w:sz w:val="24"/>
          <w:szCs w:val="24"/>
          <w:lang w:bidi="ar-JO"/>
        </w:rPr>
        <w:t>9.3</w:t>
      </w:r>
      <w:r w:rsidRPr="00F82974">
        <w:rPr>
          <w:rFonts w:asciiTheme="majorBidi" w:hAnsiTheme="majorBidi" w:cstheme="majorBidi"/>
          <w:sz w:val="24"/>
          <w:szCs w:val="24"/>
          <w:rtl/>
          <w:lang w:bidi="ar-JO"/>
        </w:rPr>
        <w:t>%) منها ذلك، وتردد (</w:t>
      </w:r>
      <w:r w:rsidR="00741F82" w:rsidRPr="00F82974">
        <w:rPr>
          <w:rFonts w:asciiTheme="majorBidi" w:hAnsiTheme="majorBidi" w:cstheme="majorBidi"/>
          <w:sz w:val="24"/>
          <w:szCs w:val="24"/>
          <w:lang w:bidi="ar-JO"/>
        </w:rPr>
        <w:t>5.0</w:t>
      </w:r>
      <w:r w:rsidRPr="00F82974">
        <w:rPr>
          <w:rFonts w:asciiTheme="majorBidi" w:hAnsiTheme="majorBidi" w:cstheme="majorBidi"/>
          <w:sz w:val="24"/>
          <w:szCs w:val="24"/>
          <w:rtl/>
          <w:lang w:bidi="ar-JO"/>
        </w:rPr>
        <w:t xml:space="preserve">%) عن إجابة هَذا السؤال. </w:t>
      </w:r>
    </w:p>
    <w:p w:rsidR="00893C0E" w:rsidRPr="00F82974" w:rsidRDefault="00893C0E" w:rsidP="00F82974">
      <w:pPr>
        <w:spacing w:line="360" w:lineRule="auto"/>
        <w:jc w:val="both"/>
        <w:rPr>
          <w:rFonts w:asciiTheme="majorBidi" w:hAnsiTheme="majorBidi" w:cstheme="majorBidi"/>
          <w:b/>
          <w:bCs/>
          <w:sz w:val="24"/>
          <w:szCs w:val="24"/>
          <w:rtl/>
          <w:lang w:bidi="ar-JO"/>
        </w:rPr>
      </w:pPr>
      <w:r w:rsidRPr="00F82974">
        <w:rPr>
          <w:rFonts w:asciiTheme="majorBidi" w:hAnsiTheme="majorBidi" w:cstheme="majorBidi"/>
          <w:b/>
          <w:bCs/>
          <w:sz w:val="24"/>
          <w:szCs w:val="24"/>
          <w:rtl/>
          <w:lang w:bidi="ar-JO"/>
        </w:rPr>
        <w:t>نبدة عن الدراسة</w:t>
      </w:r>
    </w:p>
    <w:p w:rsidR="00893C0E" w:rsidRPr="00F82974" w:rsidRDefault="00893C0E" w:rsidP="00F82974">
      <w:pPr>
        <w:spacing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 xml:space="preserve">وقال </w:t>
      </w:r>
      <w:r w:rsidRPr="00F82974">
        <w:rPr>
          <w:rFonts w:asciiTheme="majorBidi" w:hAnsiTheme="majorBidi" w:cstheme="majorBidi"/>
          <w:b/>
          <w:bCs/>
          <w:sz w:val="24"/>
          <w:szCs w:val="24"/>
          <w:rtl/>
          <w:lang w:bidi="ar-JO"/>
        </w:rPr>
        <w:t>الياس كوكالي</w:t>
      </w:r>
      <w:r w:rsidRPr="00F82974">
        <w:rPr>
          <w:rFonts w:asciiTheme="majorBidi" w:hAnsiTheme="majorBidi" w:cstheme="majorBidi"/>
          <w:sz w:val="24"/>
          <w:szCs w:val="24"/>
          <w:rtl/>
          <w:lang w:bidi="ar-JO"/>
        </w:rPr>
        <w:t xml:space="preserve"> رئيس قسم الأبحاث والدراسات أنه تمّ إجراء المقابلات جميعها في هَذهِ الدراسة داخل البيوت التي تمّ اختيارها عشوائياً في المناطق وفقاً لمنهجية علمية متبعة في المركز وقد تمّ اختيارها من (165) موقعاً، منها (123) موقعاً من الضفة الغربية و(42) موقعاً من قطاع غزة، وبيّن أن نسبة هامش الخطأ في هَذا الاستطلاع كانت (±</w:t>
      </w:r>
      <w:r w:rsidR="00475A85" w:rsidRPr="00F82974">
        <w:rPr>
          <w:rFonts w:asciiTheme="majorBidi" w:hAnsiTheme="majorBidi" w:cstheme="majorBidi"/>
          <w:sz w:val="24"/>
          <w:szCs w:val="24"/>
          <w:lang w:bidi="ar-JO"/>
        </w:rPr>
        <w:t>3.08</w:t>
      </w:r>
      <w:r w:rsidRPr="00F82974">
        <w:rPr>
          <w:rFonts w:asciiTheme="majorBidi" w:hAnsiTheme="majorBidi" w:cstheme="majorBidi"/>
          <w:sz w:val="24"/>
          <w:szCs w:val="24"/>
          <w:rtl/>
          <w:lang w:bidi="ar-JO"/>
        </w:rPr>
        <w:t>) عِند مستوى ثقة (95.0%)، وأضاف أن نسبة الإناث اللواتي شاركن في هَذهِ الدراسة بلغت (</w:t>
      </w:r>
      <w:r w:rsidR="00475A85" w:rsidRPr="00F82974">
        <w:rPr>
          <w:rFonts w:asciiTheme="majorBidi" w:hAnsiTheme="majorBidi" w:cstheme="majorBidi"/>
          <w:sz w:val="24"/>
          <w:szCs w:val="24"/>
          <w:lang w:bidi="ar-JO"/>
        </w:rPr>
        <w:t>49.3</w:t>
      </w:r>
      <w:r w:rsidRPr="00F82974">
        <w:rPr>
          <w:rFonts w:asciiTheme="majorBidi" w:hAnsiTheme="majorBidi" w:cstheme="majorBidi"/>
          <w:sz w:val="24"/>
          <w:szCs w:val="24"/>
          <w:rtl/>
          <w:lang w:bidi="ar-JO"/>
        </w:rPr>
        <w:t>%) في حين بلغت نسبة الذكور (</w:t>
      </w:r>
      <w:r w:rsidR="00475A85" w:rsidRPr="00F82974">
        <w:rPr>
          <w:rFonts w:asciiTheme="majorBidi" w:hAnsiTheme="majorBidi" w:cstheme="majorBidi"/>
          <w:sz w:val="24"/>
          <w:szCs w:val="24"/>
          <w:lang w:bidi="ar-JO"/>
        </w:rPr>
        <w:t>50.7</w:t>
      </w:r>
      <w:r w:rsidRPr="00F82974">
        <w:rPr>
          <w:rFonts w:asciiTheme="majorBidi" w:hAnsiTheme="majorBidi" w:cstheme="majorBidi"/>
          <w:sz w:val="24"/>
          <w:szCs w:val="24"/>
          <w:rtl/>
          <w:lang w:bidi="ar-JO"/>
        </w:rPr>
        <w:t xml:space="preserve">%). وأن توزيع العينة بالنسبة إلى منطقة السكن كانت عَلى النحو التالي: (62.5%) من الضفة الغربية بما فيها القدس الشرقية، (37.5%) من قطاع غزة. </w:t>
      </w:r>
      <w:r w:rsidR="00F64265" w:rsidRPr="00F82974">
        <w:rPr>
          <w:rFonts w:asciiTheme="majorBidi" w:hAnsiTheme="majorBidi" w:cstheme="majorBidi"/>
          <w:sz w:val="24"/>
          <w:szCs w:val="24"/>
          <w:rtl/>
          <w:lang w:bidi="ar-JO"/>
        </w:rPr>
        <w:t xml:space="preserve">وأشار </w:t>
      </w:r>
      <w:r w:rsidR="00F64265" w:rsidRPr="00F82974">
        <w:rPr>
          <w:rFonts w:asciiTheme="majorBidi" w:hAnsiTheme="majorBidi" w:cstheme="majorBidi"/>
          <w:b/>
          <w:bCs/>
          <w:sz w:val="24"/>
          <w:szCs w:val="24"/>
          <w:rtl/>
          <w:lang w:bidi="ar-JO"/>
        </w:rPr>
        <w:t>الياس كوكالي</w:t>
      </w:r>
      <w:r w:rsidR="00F64265" w:rsidRPr="00F82974">
        <w:rPr>
          <w:rFonts w:asciiTheme="majorBidi" w:hAnsiTheme="majorBidi" w:cstheme="majorBidi"/>
          <w:sz w:val="24"/>
          <w:szCs w:val="24"/>
          <w:rtl/>
          <w:lang w:bidi="ar-JO"/>
        </w:rPr>
        <w:t xml:space="preserve"> إلى أن </w:t>
      </w:r>
      <w:r w:rsidRPr="00F82974">
        <w:rPr>
          <w:rFonts w:asciiTheme="majorBidi" w:hAnsiTheme="majorBidi" w:cstheme="majorBidi"/>
          <w:sz w:val="24"/>
          <w:szCs w:val="24"/>
          <w:rtl/>
          <w:lang w:bidi="ar-JO"/>
        </w:rPr>
        <w:t>متوسط أعمار العينة بلغ 31.5 سنة.</w:t>
      </w:r>
    </w:p>
    <w:p w:rsidR="00893C0E" w:rsidRPr="00F82974" w:rsidRDefault="00893C0E" w:rsidP="00F82974">
      <w:pPr>
        <w:spacing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تجدر الإشارة إلى أنّ المركز الفلسطيني لاستطلاع الرأي قد تأسس في مدينة بيت ساحور في شهر شباط (فبراير) عام 1994 وهو من المراكز الرياديّة العاملة في الأراضي الفلسطينية ليس فقط في مجالات استطلاع الرأي العام فحسب، بل أيضاً في مجال الأبحاث الإقتصادية والإجتماعية والتعليمية والصحيّة وغيرها. والمركز عضو في الفريق المؤسس للشبكة العربيّة لاستطلاعات الرأي (</w:t>
      </w:r>
      <w:r w:rsidRPr="00F82974">
        <w:rPr>
          <w:rFonts w:asciiTheme="majorBidi" w:hAnsiTheme="majorBidi" w:cstheme="majorBidi"/>
          <w:sz w:val="24"/>
          <w:szCs w:val="24"/>
          <w:lang w:bidi="ar-JO"/>
        </w:rPr>
        <w:t>ANPOP</w:t>
      </w:r>
      <w:r w:rsidRPr="00F82974">
        <w:rPr>
          <w:rFonts w:asciiTheme="majorBidi" w:hAnsiTheme="majorBidi" w:cstheme="majorBidi"/>
          <w:sz w:val="24"/>
          <w:szCs w:val="24"/>
          <w:rtl/>
          <w:lang w:bidi="ar-JO"/>
        </w:rPr>
        <w:t xml:space="preserve">) ومقرها القاهرة / جمهورية مصر العربية وعضو عَن فلسطين في مؤسسة غالوب العالمية </w:t>
      </w:r>
      <w:r w:rsidRPr="00F82974">
        <w:rPr>
          <w:rFonts w:asciiTheme="majorBidi" w:hAnsiTheme="majorBidi" w:cstheme="majorBidi"/>
          <w:sz w:val="24"/>
          <w:szCs w:val="24"/>
          <w:lang w:bidi="ar-JO"/>
        </w:rPr>
        <w:t>(GIA)</w:t>
      </w:r>
      <w:r w:rsidRPr="00F82974">
        <w:rPr>
          <w:rFonts w:asciiTheme="majorBidi" w:hAnsiTheme="majorBidi" w:cstheme="majorBidi"/>
          <w:sz w:val="24"/>
          <w:szCs w:val="24"/>
          <w:rtl/>
          <w:lang w:bidi="ar-JO"/>
        </w:rPr>
        <w:t xml:space="preserve"> والشبكة العالمية المستقلة لأبحاث السوق (</w:t>
      </w:r>
      <w:r w:rsidRPr="00F82974">
        <w:rPr>
          <w:rFonts w:asciiTheme="majorBidi" w:hAnsiTheme="majorBidi" w:cstheme="majorBidi"/>
          <w:sz w:val="24"/>
          <w:szCs w:val="24"/>
          <w:lang w:bidi="ar-JO"/>
        </w:rPr>
        <w:t>WIN</w:t>
      </w:r>
      <w:r w:rsidRPr="00F82974">
        <w:rPr>
          <w:rFonts w:asciiTheme="majorBidi" w:hAnsiTheme="majorBidi" w:cstheme="majorBidi"/>
          <w:sz w:val="24"/>
          <w:szCs w:val="24"/>
          <w:rtl/>
          <w:lang w:bidi="ar-JO"/>
        </w:rPr>
        <w:t xml:space="preserve">) وعضو كذلك في الإتحاد العالمي لأبحاث استطلاعات الرأي </w:t>
      </w:r>
      <w:r w:rsidRPr="00F82974">
        <w:rPr>
          <w:rFonts w:asciiTheme="majorBidi" w:hAnsiTheme="majorBidi" w:cstheme="majorBidi"/>
          <w:sz w:val="24"/>
          <w:szCs w:val="24"/>
          <w:lang w:bidi="ar-JO"/>
        </w:rPr>
        <w:t>(WAPOR)</w:t>
      </w:r>
      <w:r w:rsidRPr="00F82974">
        <w:rPr>
          <w:rFonts w:asciiTheme="majorBidi" w:hAnsiTheme="majorBidi" w:cstheme="majorBidi"/>
          <w:sz w:val="24"/>
          <w:szCs w:val="24"/>
          <w:rtl/>
          <w:lang w:bidi="ar-JO"/>
        </w:rPr>
        <w:t xml:space="preserve"> – الولايات المتحدة الأمريكية ومؤسسة </w:t>
      </w:r>
      <w:r w:rsidRPr="00F82974">
        <w:rPr>
          <w:rFonts w:asciiTheme="majorBidi" w:hAnsiTheme="majorBidi" w:cstheme="majorBidi"/>
          <w:sz w:val="24"/>
          <w:szCs w:val="24"/>
          <w:lang w:bidi="ar-JO"/>
        </w:rPr>
        <w:t>ESOMAR</w:t>
      </w:r>
      <w:r w:rsidRPr="00F82974">
        <w:rPr>
          <w:rFonts w:asciiTheme="majorBidi" w:hAnsiTheme="majorBidi" w:cstheme="majorBidi"/>
          <w:sz w:val="24"/>
          <w:szCs w:val="24"/>
          <w:rtl/>
          <w:lang w:bidi="ar-JO"/>
        </w:rPr>
        <w:t>.</w:t>
      </w:r>
    </w:p>
    <w:p w:rsidR="000C766A" w:rsidRPr="00F82974" w:rsidRDefault="00893C0E" w:rsidP="00F82974">
      <w:pPr>
        <w:spacing w:line="360" w:lineRule="auto"/>
        <w:jc w:val="both"/>
        <w:rPr>
          <w:rFonts w:asciiTheme="majorBidi" w:hAnsiTheme="majorBidi" w:cstheme="majorBidi"/>
          <w:sz w:val="24"/>
          <w:szCs w:val="24"/>
          <w:rtl/>
          <w:lang w:bidi="ar-JO"/>
        </w:rPr>
      </w:pPr>
      <w:r w:rsidRPr="00F82974">
        <w:rPr>
          <w:rFonts w:asciiTheme="majorBidi" w:hAnsiTheme="majorBidi" w:cstheme="majorBidi"/>
          <w:sz w:val="24"/>
          <w:szCs w:val="24"/>
          <w:rtl/>
          <w:lang w:bidi="ar-JO"/>
        </w:rPr>
        <w:t xml:space="preserve">لمتابعة أحدث استطلاعات المركز الفلسطيني لاستطلاع الرأي، يمكنكم زيارة موقعنا الإلكتروني: </w:t>
      </w:r>
      <w:r w:rsidRPr="00F82974">
        <w:rPr>
          <w:rFonts w:asciiTheme="majorBidi" w:hAnsiTheme="majorBidi" w:cstheme="majorBidi"/>
          <w:sz w:val="24"/>
          <w:szCs w:val="24"/>
          <w:lang w:bidi="ar-JO"/>
        </w:rPr>
        <w:t xml:space="preserve"> </w:t>
      </w:r>
      <w:hyperlink r:id="rId10" w:history="1">
        <w:r w:rsidRPr="00F82974">
          <w:rPr>
            <w:rStyle w:val="Hyperlink"/>
            <w:rFonts w:asciiTheme="majorBidi" w:hAnsiTheme="majorBidi" w:cstheme="majorBidi"/>
            <w:sz w:val="24"/>
            <w:szCs w:val="24"/>
            <w:lang w:bidi="ar-JO"/>
          </w:rPr>
          <w:t>www.pcpo.org</w:t>
        </w:r>
      </w:hyperlink>
    </w:p>
    <w:p w:rsidR="000C766A" w:rsidRPr="00F82974" w:rsidRDefault="000C766A" w:rsidP="0003592A">
      <w:pPr>
        <w:jc w:val="both"/>
        <w:rPr>
          <w:rFonts w:asciiTheme="majorBidi" w:hAnsiTheme="majorBidi" w:cstheme="majorBidi"/>
          <w:sz w:val="24"/>
          <w:szCs w:val="24"/>
          <w:rtl/>
          <w:lang w:bidi="ar-JO"/>
        </w:rPr>
      </w:pPr>
    </w:p>
    <w:sectPr w:rsidR="000C766A" w:rsidRPr="00F82974" w:rsidSect="00F30E79">
      <w:footerReference w:type="default" r:id="rId11"/>
      <w:pgSz w:w="11906" w:h="16838"/>
      <w:pgMar w:top="1440" w:right="1800" w:bottom="1440" w:left="993"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A3" w:rsidRDefault="001531A3" w:rsidP="004F0B87">
      <w:pPr>
        <w:spacing w:after="0" w:line="240" w:lineRule="auto"/>
      </w:pPr>
      <w:r>
        <w:separator/>
      </w:r>
    </w:p>
  </w:endnote>
  <w:endnote w:type="continuationSeparator" w:id="0">
    <w:p w:rsidR="001531A3" w:rsidRDefault="001531A3" w:rsidP="004F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88029468"/>
      <w:docPartObj>
        <w:docPartGallery w:val="Page Numbers (Bottom of Page)"/>
        <w:docPartUnique/>
      </w:docPartObj>
    </w:sdtPr>
    <w:sdtEndPr>
      <w:rPr>
        <w:noProof/>
      </w:rPr>
    </w:sdtEndPr>
    <w:sdtContent>
      <w:p w:rsidR="00C73A4D" w:rsidRDefault="00C73A4D">
        <w:pPr>
          <w:pStyle w:val="Footer"/>
          <w:jc w:val="center"/>
        </w:pPr>
        <w:r>
          <w:fldChar w:fldCharType="begin"/>
        </w:r>
        <w:r>
          <w:instrText xml:space="preserve"> PAGE   \* MERGEFORMAT </w:instrText>
        </w:r>
        <w:r>
          <w:fldChar w:fldCharType="separate"/>
        </w:r>
        <w:r w:rsidR="00F82974">
          <w:rPr>
            <w:noProof/>
            <w:rtl/>
          </w:rPr>
          <w:t>1</w:t>
        </w:r>
        <w:r>
          <w:rPr>
            <w:noProof/>
          </w:rPr>
          <w:fldChar w:fldCharType="end"/>
        </w:r>
      </w:p>
    </w:sdtContent>
  </w:sdt>
  <w:p w:rsidR="00C73A4D" w:rsidRDefault="00C73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A3" w:rsidRDefault="001531A3" w:rsidP="004F0B87">
      <w:pPr>
        <w:spacing w:after="0" w:line="240" w:lineRule="auto"/>
      </w:pPr>
      <w:r>
        <w:separator/>
      </w:r>
    </w:p>
  </w:footnote>
  <w:footnote w:type="continuationSeparator" w:id="0">
    <w:p w:rsidR="001531A3" w:rsidRDefault="001531A3" w:rsidP="004F0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75"/>
    <w:rsid w:val="00033F6F"/>
    <w:rsid w:val="0003592A"/>
    <w:rsid w:val="00036C13"/>
    <w:rsid w:val="00040D54"/>
    <w:rsid w:val="0009230D"/>
    <w:rsid w:val="000A655F"/>
    <w:rsid w:val="000C58B4"/>
    <w:rsid w:val="000C766A"/>
    <w:rsid w:val="00100B05"/>
    <w:rsid w:val="001148A7"/>
    <w:rsid w:val="001531A3"/>
    <w:rsid w:val="00185911"/>
    <w:rsid w:val="00205C75"/>
    <w:rsid w:val="00330BCD"/>
    <w:rsid w:val="00377A5A"/>
    <w:rsid w:val="00383A27"/>
    <w:rsid w:val="003A1122"/>
    <w:rsid w:val="0043293E"/>
    <w:rsid w:val="00464071"/>
    <w:rsid w:val="00466E73"/>
    <w:rsid w:val="00475A85"/>
    <w:rsid w:val="00486E00"/>
    <w:rsid w:val="004B37E2"/>
    <w:rsid w:val="004B7AFF"/>
    <w:rsid w:val="004D6D37"/>
    <w:rsid w:val="004F0B87"/>
    <w:rsid w:val="005023CD"/>
    <w:rsid w:val="005365F8"/>
    <w:rsid w:val="005A3801"/>
    <w:rsid w:val="005B398F"/>
    <w:rsid w:val="00621A6E"/>
    <w:rsid w:val="006361E0"/>
    <w:rsid w:val="00650285"/>
    <w:rsid w:val="00654EB0"/>
    <w:rsid w:val="006911BF"/>
    <w:rsid w:val="006E5919"/>
    <w:rsid w:val="00741F82"/>
    <w:rsid w:val="007E2E2F"/>
    <w:rsid w:val="00893C0E"/>
    <w:rsid w:val="008B4445"/>
    <w:rsid w:val="009044A3"/>
    <w:rsid w:val="00990CD2"/>
    <w:rsid w:val="009D57EB"/>
    <w:rsid w:val="009E4176"/>
    <w:rsid w:val="009F0700"/>
    <w:rsid w:val="00A75FC7"/>
    <w:rsid w:val="00B01AD7"/>
    <w:rsid w:val="00B11B2C"/>
    <w:rsid w:val="00B607B8"/>
    <w:rsid w:val="00B82523"/>
    <w:rsid w:val="00BA376E"/>
    <w:rsid w:val="00BD5FE0"/>
    <w:rsid w:val="00C473A6"/>
    <w:rsid w:val="00C73A4D"/>
    <w:rsid w:val="00C74AC7"/>
    <w:rsid w:val="00C845D7"/>
    <w:rsid w:val="00CF3251"/>
    <w:rsid w:val="00D21339"/>
    <w:rsid w:val="00D5171C"/>
    <w:rsid w:val="00E51D4E"/>
    <w:rsid w:val="00EA2094"/>
    <w:rsid w:val="00EB060C"/>
    <w:rsid w:val="00ED016B"/>
    <w:rsid w:val="00EE27FC"/>
    <w:rsid w:val="00EE4C7C"/>
    <w:rsid w:val="00F24D98"/>
    <w:rsid w:val="00F30E79"/>
    <w:rsid w:val="00F566DB"/>
    <w:rsid w:val="00F64265"/>
    <w:rsid w:val="00F82974"/>
    <w:rsid w:val="00F87CDD"/>
    <w:rsid w:val="00FA49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C75"/>
    <w:rPr>
      <w:color w:val="0000FF" w:themeColor="hyperlink"/>
      <w:u w:val="single"/>
    </w:rPr>
  </w:style>
  <w:style w:type="paragraph" w:styleId="Header">
    <w:name w:val="header"/>
    <w:basedOn w:val="Normal"/>
    <w:link w:val="HeaderChar"/>
    <w:uiPriority w:val="99"/>
    <w:unhideWhenUsed/>
    <w:rsid w:val="004F0B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0B87"/>
  </w:style>
  <w:style w:type="paragraph" w:styleId="Footer">
    <w:name w:val="footer"/>
    <w:basedOn w:val="Normal"/>
    <w:link w:val="FooterChar"/>
    <w:uiPriority w:val="99"/>
    <w:unhideWhenUsed/>
    <w:rsid w:val="004F0B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0B87"/>
  </w:style>
  <w:style w:type="paragraph" w:styleId="BalloonText">
    <w:name w:val="Balloon Text"/>
    <w:basedOn w:val="Normal"/>
    <w:link w:val="BalloonTextChar"/>
    <w:uiPriority w:val="99"/>
    <w:semiHidden/>
    <w:unhideWhenUsed/>
    <w:rsid w:val="009D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7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C75"/>
    <w:rPr>
      <w:color w:val="0000FF" w:themeColor="hyperlink"/>
      <w:u w:val="single"/>
    </w:rPr>
  </w:style>
  <w:style w:type="paragraph" w:styleId="Header">
    <w:name w:val="header"/>
    <w:basedOn w:val="Normal"/>
    <w:link w:val="HeaderChar"/>
    <w:uiPriority w:val="99"/>
    <w:unhideWhenUsed/>
    <w:rsid w:val="004F0B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0B87"/>
  </w:style>
  <w:style w:type="paragraph" w:styleId="Footer">
    <w:name w:val="footer"/>
    <w:basedOn w:val="Normal"/>
    <w:link w:val="FooterChar"/>
    <w:uiPriority w:val="99"/>
    <w:unhideWhenUsed/>
    <w:rsid w:val="004F0B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0B87"/>
  </w:style>
  <w:style w:type="paragraph" w:styleId="BalloonText">
    <w:name w:val="Balloon Text"/>
    <w:basedOn w:val="Normal"/>
    <w:link w:val="BalloonTextChar"/>
    <w:uiPriority w:val="99"/>
    <w:semiHidden/>
    <w:unhideWhenUsed/>
    <w:rsid w:val="009D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7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p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cpo.or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3580</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Adham</dc:creator>
  <cp:lastModifiedBy>Elias</cp:lastModifiedBy>
  <cp:revision>2</cp:revision>
  <dcterms:created xsi:type="dcterms:W3CDTF">2014-03-28T20:34:00Z</dcterms:created>
  <dcterms:modified xsi:type="dcterms:W3CDTF">2014-03-28T20:34:00Z</dcterms:modified>
</cp:coreProperties>
</file>